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A1" w:rsidRPr="00023E98" w:rsidRDefault="009016A1" w:rsidP="009016A1">
      <w:pPr>
        <w:jc w:val="center"/>
        <w:rPr>
          <w:sz w:val="52"/>
          <w:szCs w:val="52"/>
          <w:highlight w:val="yellow"/>
          <w:u w:val="single"/>
        </w:rPr>
      </w:pPr>
      <w:r w:rsidRPr="00023E98">
        <w:rPr>
          <w:sz w:val="52"/>
          <w:szCs w:val="52"/>
          <w:highlight w:val="yellow"/>
          <w:u w:val="single"/>
        </w:rPr>
        <w:t>Termíny maturitných skúšok v </w:t>
      </w:r>
      <w:proofErr w:type="spellStart"/>
      <w:r w:rsidRPr="00023E98">
        <w:rPr>
          <w:sz w:val="52"/>
          <w:szCs w:val="52"/>
          <w:highlight w:val="yellow"/>
          <w:u w:val="single"/>
        </w:rPr>
        <w:t>šk.roku</w:t>
      </w:r>
      <w:proofErr w:type="spellEnd"/>
      <w:r w:rsidRPr="00023E98">
        <w:rPr>
          <w:sz w:val="52"/>
          <w:szCs w:val="52"/>
          <w:highlight w:val="yellow"/>
          <w:u w:val="single"/>
        </w:rPr>
        <w:t xml:space="preserve"> 2022/23:</w:t>
      </w:r>
    </w:p>
    <w:p w:rsidR="009016A1" w:rsidRDefault="009016A1" w:rsidP="009016A1">
      <w:pPr>
        <w:rPr>
          <w:sz w:val="32"/>
          <w:szCs w:val="32"/>
          <w:highlight w:val="yellow"/>
          <w:u w:val="single"/>
        </w:rPr>
      </w:pPr>
    </w:p>
    <w:p w:rsidR="009016A1" w:rsidRPr="00023E98" w:rsidRDefault="009016A1" w:rsidP="009016A1">
      <w:pPr>
        <w:rPr>
          <w:sz w:val="44"/>
          <w:szCs w:val="44"/>
          <w:highlight w:val="green"/>
          <w:u w:val="single"/>
        </w:rPr>
      </w:pPr>
      <w:r w:rsidRPr="00023E98">
        <w:rPr>
          <w:sz w:val="44"/>
          <w:szCs w:val="44"/>
          <w:highlight w:val="green"/>
          <w:u w:val="single"/>
        </w:rPr>
        <w:t xml:space="preserve">EČ a PFIČ:   </w:t>
      </w:r>
      <w:r w:rsidRPr="00023E98">
        <w:rPr>
          <w:sz w:val="44"/>
          <w:szCs w:val="44"/>
          <w:u w:val="single"/>
        </w:rPr>
        <w:t xml:space="preserve">  </w:t>
      </w:r>
    </w:p>
    <w:p w:rsidR="009016A1" w:rsidRPr="002B5B1B" w:rsidRDefault="009016A1" w:rsidP="009016A1">
      <w:pPr>
        <w:numPr>
          <w:ilvl w:val="0"/>
          <w:numId w:val="1"/>
        </w:numPr>
        <w:rPr>
          <w:sz w:val="40"/>
          <w:szCs w:val="40"/>
          <w:u w:val="single"/>
        </w:rPr>
      </w:pPr>
      <w:r w:rsidRPr="002B5B1B">
        <w:rPr>
          <w:sz w:val="40"/>
          <w:szCs w:val="40"/>
          <w:u w:val="single"/>
        </w:rPr>
        <w:t>14.3.2023- Slovenský jazyk a literatúra</w:t>
      </w:r>
    </w:p>
    <w:p w:rsidR="009016A1" w:rsidRPr="002B5B1B" w:rsidRDefault="009016A1" w:rsidP="009016A1">
      <w:pPr>
        <w:numPr>
          <w:ilvl w:val="0"/>
          <w:numId w:val="1"/>
        </w:numPr>
        <w:rPr>
          <w:sz w:val="40"/>
          <w:szCs w:val="40"/>
          <w:u w:val="single"/>
        </w:rPr>
      </w:pPr>
      <w:r w:rsidRPr="002B5B1B">
        <w:rPr>
          <w:sz w:val="40"/>
          <w:szCs w:val="40"/>
          <w:u w:val="single"/>
        </w:rPr>
        <w:t>15.3.2023- Anglický jazyk úroveň B1</w:t>
      </w:r>
    </w:p>
    <w:p w:rsidR="009016A1" w:rsidRPr="00023E98" w:rsidRDefault="009016A1" w:rsidP="009016A1">
      <w:pPr>
        <w:numPr>
          <w:ilvl w:val="0"/>
          <w:numId w:val="1"/>
        </w:numPr>
        <w:rPr>
          <w:sz w:val="40"/>
          <w:szCs w:val="40"/>
          <w:u w:val="single"/>
        </w:rPr>
      </w:pPr>
      <w:r w:rsidRPr="002B5B1B">
        <w:rPr>
          <w:sz w:val="40"/>
          <w:szCs w:val="40"/>
          <w:u w:val="single"/>
        </w:rPr>
        <w:t>16.3. 2023 Matematika</w:t>
      </w:r>
    </w:p>
    <w:p w:rsidR="009016A1" w:rsidRDefault="009016A1" w:rsidP="009016A1">
      <w:pPr>
        <w:rPr>
          <w:sz w:val="32"/>
          <w:szCs w:val="32"/>
          <w:highlight w:val="yellow"/>
          <w:u w:val="single"/>
        </w:rPr>
      </w:pPr>
    </w:p>
    <w:p w:rsidR="009016A1" w:rsidRPr="00023E98" w:rsidRDefault="009016A1" w:rsidP="009016A1">
      <w:pPr>
        <w:rPr>
          <w:sz w:val="28"/>
          <w:szCs w:val="28"/>
        </w:rPr>
      </w:pPr>
      <w:r w:rsidRPr="00023E98">
        <w:rPr>
          <w:b/>
          <w:sz w:val="28"/>
          <w:szCs w:val="28"/>
        </w:rPr>
        <w:t>Náhradný termín EČ a PFIČ MS</w:t>
      </w:r>
      <w:r w:rsidRPr="00023E98">
        <w:rPr>
          <w:sz w:val="28"/>
          <w:szCs w:val="28"/>
        </w:rPr>
        <w:t xml:space="preserve"> sa uskutoční </w:t>
      </w:r>
      <w:r w:rsidRPr="00023E98">
        <w:rPr>
          <w:b/>
          <w:sz w:val="28"/>
          <w:szCs w:val="28"/>
        </w:rPr>
        <w:t>3. až 5. apríla 2023</w:t>
      </w:r>
      <w:r w:rsidRPr="00023E98">
        <w:rPr>
          <w:sz w:val="28"/>
          <w:szCs w:val="28"/>
        </w:rPr>
        <w:t xml:space="preserve"> a </w:t>
      </w:r>
      <w:r w:rsidRPr="00023E98">
        <w:rPr>
          <w:b/>
          <w:sz w:val="28"/>
          <w:szCs w:val="28"/>
        </w:rPr>
        <w:t>12. apríla 2023</w:t>
      </w:r>
      <w:r w:rsidRPr="00023E98">
        <w:rPr>
          <w:sz w:val="28"/>
          <w:szCs w:val="28"/>
        </w:rPr>
        <w:t>. Podrobné informácie o organizácii náhradného termínu EČ a PFIČ MS budú zúčastneným školám poskytnuté v dostatočnom časovom predstihu.</w:t>
      </w:r>
    </w:p>
    <w:p w:rsidR="009016A1" w:rsidRDefault="009016A1" w:rsidP="009016A1">
      <w:pPr>
        <w:rPr>
          <w:b/>
          <w:sz w:val="28"/>
          <w:szCs w:val="28"/>
        </w:rPr>
      </w:pPr>
    </w:p>
    <w:p w:rsidR="009016A1" w:rsidRPr="00023E98" w:rsidRDefault="009016A1" w:rsidP="009016A1">
      <w:pPr>
        <w:rPr>
          <w:sz w:val="28"/>
          <w:szCs w:val="28"/>
        </w:rPr>
      </w:pPr>
      <w:r w:rsidRPr="00023E98">
        <w:rPr>
          <w:b/>
          <w:sz w:val="28"/>
          <w:szCs w:val="28"/>
        </w:rPr>
        <w:t>Septembrový opravný a náhradný termín EČ a PFIČ MS</w:t>
      </w:r>
      <w:r w:rsidRPr="00023E98">
        <w:rPr>
          <w:sz w:val="28"/>
          <w:szCs w:val="28"/>
        </w:rPr>
        <w:t xml:space="preserve"> sa uskutoční </w:t>
      </w:r>
      <w:r w:rsidRPr="00023E98">
        <w:rPr>
          <w:b/>
          <w:sz w:val="28"/>
          <w:szCs w:val="28"/>
        </w:rPr>
        <w:t>5. až 8. septembra 2023</w:t>
      </w:r>
      <w:r w:rsidRPr="00023E98">
        <w:rPr>
          <w:sz w:val="28"/>
          <w:szCs w:val="28"/>
        </w:rPr>
        <w:t>. Podrobné informácie o organizácii septembrového termínu EČ a PFIČ MS budú zúčastneným školám poskytnuté v dostatočnom časovom predstihu.</w:t>
      </w:r>
    </w:p>
    <w:p w:rsidR="009016A1" w:rsidRDefault="009016A1" w:rsidP="009016A1">
      <w:pPr>
        <w:rPr>
          <w:sz w:val="32"/>
          <w:szCs w:val="32"/>
          <w:highlight w:val="yellow"/>
          <w:u w:val="single"/>
        </w:rPr>
      </w:pPr>
    </w:p>
    <w:p w:rsidR="009016A1" w:rsidRDefault="009016A1" w:rsidP="009016A1">
      <w:pPr>
        <w:rPr>
          <w:sz w:val="32"/>
          <w:szCs w:val="32"/>
          <w:highlight w:val="yellow"/>
          <w:u w:val="single"/>
        </w:rPr>
      </w:pPr>
    </w:p>
    <w:p w:rsidR="009016A1" w:rsidRPr="00023E98" w:rsidRDefault="009016A1" w:rsidP="009016A1">
      <w:pPr>
        <w:jc w:val="center"/>
        <w:rPr>
          <w:sz w:val="48"/>
          <w:szCs w:val="48"/>
        </w:rPr>
      </w:pPr>
      <w:r w:rsidRPr="004D00BE">
        <w:rPr>
          <w:sz w:val="48"/>
          <w:szCs w:val="48"/>
          <w:highlight w:val="yellow"/>
        </w:rPr>
        <w:t>Termíny konania ústnej časti MS v </w:t>
      </w:r>
      <w:proofErr w:type="spellStart"/>
      <w:r w:rsidRPr="004D00BE">
        <w:rPr>
          <w:sz w:val="48"/>
          <w:szCs w:val="48"/>
          <w:highlight w:val="yellow"/>
        </w:rPr>
        <w:t>šk.r</w:t>
      </w:r>
      <w:proofErr w:type="spellEnd"/>
      <w:r w:rsidRPr="004D00BE">
        <w:rPr>
          <w:sz w:val="48"/>
          <w:szCs w:val="48"/>
          <w:highlight w:val="yellow"/>
        </w:rPr>
        <w:t>. 2022/2023:</w:t>
      </w:r>
    </w:p>
    <w:p w:rsidR="009016A1" w:rsidRDefault="009016A1" w:rsidP="009016A1">
      <w:pPr>
        <w:rPr>
          <w:sz w:val="32"/>
          <w:szCs w:val="32"/>
          <w:u w:val="single"/>
        </w:rPr>
      </w:pPr>
    </w:p>
    <w:p w:rsidR="009016A1" w:rsidRDefault="009016A1" w:rsidP="009016A1">
      <w:pPr>
        <w:rPr>
          <w:sz w:val="40"/>
          <w:szCs w:val="40"/>
          <w:u w:val="single"/>
        </w:rPr>
      </w:pPr>
      <w:r w:rsidRPr="00023E98">
        <w:rPr>
          <w:sz w:val="40"/>
          <w:szCs w:val="40"/>
          <w:highlight w:val="cyan"/>
          <w:u w:val="single"/>
        </w:rPr>
        <w:t>Praktická časť:</w:t>
      </w:r>
      <w:r w:rsidRPr="004D00BE">
        <w:rPr>
          <w:sz w:val="40"/>
          <w:szCs w:val="40"/>
          <w:u w:val="single"/>
        </w:rPr>
        <w:t xml:space="preserve"> </w:t>
      </w:r>
    </w:p>
    <w:p w:rsidR="009016A1" w:rsidRDefault="009016A1" w:rsidP="009016A1">
      <w:pPr>
        <w:rPr>
          <w:sz w:val="40"/>
          <w:szCs w:val="40"/>
        </w:rPr>
      </w:pPr>
      <w:r w:rsidRPr="004D00BE">
        <w:rPr>
          <w:sz w:val="40"/>
          <w:szCs w:val="40"/>
        </w:rPr>
        <w:t xml:space="preserve">IV.MA,IV.MB- </w:t>
      </w:r>
      <w:proofErr w:type="spellStart"/>
      <w:r w:rsidRPr="004D00BE">
        <w:rPr>
          <w:sz w:val="40"/>
          <w:szCs w:val="40"/>
        </w:rPr>
        <w:t>siln.techn</w:t>
      </w:r>
      <w:proofErr w:type="spellEnd"/>
      <w:r w:rsidRPr="004D00BE">
        <w:rPr>
          <w:sz w:val="40"/>
          <w:szCs w:val="40"/>
        </w:rPr>
        <w:t>.- 21.4.2023, 27.4.2023</w:t>
      </w:r>
    </w:p>
    <w:p w:rsidR="009016A1" w:rsidRDefault="009016A1" w:rsidP="009016A1">
      <w:pPr>
        <w:rPr>
          <w:sz w:val="40"/>
          <w:szCs w:val="40"/>
        </w:rPr>
      </w:pPr>
      <w:r w:rsidRPr="004D00BE">
        <w:rPr>
          <w:sz w:val="40"/>
          <w:szCs w:val="40"/>
        </w:rPr>
        <w:t xml:space="preserve">IV.MA,IV.MB- </w:t>
      </w:r>
      <w:proofErr w:type="spellStart"/>
      <w:r>
        <w:rPr>
          <w:sz w:val="40"/>
          <w:szCs w:val="40"/>
        </w:rPr>
        <w:t>automat.techn</w:t>
      </w:r>
      <w:proofErr w:type="spellEnd"/>
      <w:r>
        <w:rPr>
          <w:sz w:val="40"/>
          <w:szCs w:val="40"/>
        </w:rPr>
        <w:t>.</w:t>
      </w:r>
      <w:r w:rsidRPr="004D00BE">
        <w:rPr>
          <w:sz w:val="40"/>
          <w:szCs w:val="40"/>
        </w:rPr>
        <w:t>-</w:t>
      </w:r>
      <w:r>
        <w:rPr>
          <w:sz w:val="40"/>
          <w:szCs w:val="40"/>
        </w:rPr>
        <w:t xml:space="preserve"> 19.4.-20.4., 27.4.2023</w:t>
      </w:r>
    </w:p>
    <w:p w:rsidR="009016A1" w:rsidRDefault="009016A1" w:rsidP="009016A1">
      <w:pPr>
        <w:rPr>
          <w:sz w:val="40"/>
          <w:szCs w:val="40"/>
        </w:rPr>
      </w:pPr>
      <w:r>
        <w:rPr>
          <w:sz w:val="40"/>
          <w:szCs w:val="40"/>
        </w:rPr>
        <w:t>IV.MP- 19.4.- 20.4.2023</w:t>
      </w:r>
    </w:p>
    <w:p w:rsidR="009016A1" w:rsidRDefault="009016A1" w:rsidP="009016A1">
      <w:pPr>
        <w:rPr>
          <w:sz w:val="40"/>
          <w:szCs w:val="40"/>
        </w:rPr>
      </w:pPr>
      <w:r>
        <w:rPr>
          <w:sz w:val="40"/>
          <w:szCs w:val="40"/>
        </w:rPr>
        <w:t>IV.AP- priem.inf. – 26.4.2023</w:t>
      </w:r>
    </w:p>
    <w:p w:rsidR="009016A1" w:rsidRDefault="009016A1" w:rsidP="009016A1">
      <w:pPr>
        <w:rPr>
          <w:sz w:val="40"/>
          <w:szCs w:val="40"/>
        </w:rPr>
      </w:pPr>
      <w:r>
        <w:rPr>
          <w:sz w:val="40"/>
          <w:szCs w:val="40"/>
        </w:rPr>
        <w:t xml:space="preserve">IV.AP- </w:t>
      </w:r>
      <w:proofErr w:type="spellStart"/>
      <w:r>
        <w:rPr>
          <w:sz w:val="40"/>
          <w:szCs w:val="40"/>
        </w:rPr>
        <w:t>elektroen</w:t>
      </w:r>
      <w:proofErr w:type="spellEnd"/>
      <w:r>
        <w:rPr>
          <w:sz w:val="40"/>
          <w:szCs w:val="40"/>
        </w:rPr>
        <w:t>. - 26.4.2023</w:t>
      </w:r>
    </w:p>
    <w:p w:rsidR="009016A1" w:rsidRPr="004D00BE" w:rsidRDefault="009016A1" w:rsidP="009016A1">
      <w:pPr>
        <w:rPr>
          <w:sz w:val="40"/>
          <w:szCs w:val="40"/>
        </w:rPr>
      </w:pPr>
    </w:p>
    <w:p w:rsidR="009016A1" w:rsidRDefault="009016A1" w:rsidP="009016A1">
      <w:pPr>
        <w:jc w:val="center"/>
        <w:rPr>
          <w:sz w:val="52"/>
          <w:szCs w:val="52"/>
          <w:highlight w:val="yellow"/>
          <w:u w:val="single"/>
        </w:rPr>
      </w:pPr>
    </w:p>
    <w:p w:rsidR="009016A1" w:rsidRPr="00023E98" w:rsidRDefault="009016A1" w:rsidP="009016A1">
      <w:pPr>
        <w:jc w:val="center"/>
        <w:rPr>
          <w:sz w:val="52"/>
          <w:szCs w:val="52"/>
          <w:u w:val="single"/>
        </w:rPr>
      </w:pPr>
      <w:r w:rsidRPr="00023E98">
        <w:rPr>
          <w:sz w:val="52"/>
          <w:szCs w:val="52"/>
          <w:highlight w:val="cyan"/>
          <w:u w:val="single"/>
        </w:rPr>
        <w:t xml:space="preserve">Teoretická časť ústnej formy MS: </w:t>
      </w:r>
      <w:r w:rsidRPr="00023E98">
        <w:rPr>
          <w:sz w:val="52"/>
          <w:szCs w:val="52"/>
          <w:u w:val="single"/>
        </w:rPr>
        <w:t>22.5.2023- 26.5.2023</w:t>
      </w:r>
    </w:p>
    <w:p w:rsidR="00E445DD" w:rsidRDefault="00E445DD">
      <w:bookmarkStart w:id="0" w:name="_GoBack"/>
      <w:bookmarkEnd w:id="0"/>
    </w:p>
    <w:sectPr w:rsidR="00E4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413"/>
    <w:multiLevelType w:val="hybridMultilevel"/>
    <w:tmpl w:val="7E9ED1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1F"/>
    <w:rsid w:val="005E6D1F"/>
    <w:rsid w:val="009016A1"/>
    <w:rsid w:val="00E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0E2FA-1C1A-4333-8F78-DBFF1D6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soseza5@outlook.sk</dc:creator>
  <cp:keywords/>
  <dc:description/>
  <cp:lastModifiedBy>soseza5@outlook.sk</cp:lastModifiedBy>
  <cp:revision>2</cp:revision>
  <dcterms:created xsi:type="dcterms:W3CDTF">2023-02-14T06:42:00Z</dcterms:created>
  <dcterms:modified xsi:type="dcterms:W3CDTF">2023-02-14T06:42:00Z</dcterms:modified>
</cp:coreProperties>
</file>